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74" w:rsidRPr="002D1AF3" w:rsidRDefault="00CB1C74" w:rsidP="00CB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AF3">
        <w:rPr>
          <w:rFonts w:ascii="Times New Roman" w:eastAsia="Times New Roman" w:hAnsi="Times New Roman"/>
          <w:b/>
          <w:sz w:val="24"/>
          <w:szCs w:val="24"/>
          <w:lang w:eastAsia="ru-RU"/>
        </w:rPr>
        <w:t>Алгоритм разговора с ребенком-жертвой</w:t>
      </w:r>
    </w:p>
    <w:p w:rsidR="00CB1C74" w:rsidRDefault="00CB1C74" w:rsidP="00CB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Ребенку, пострадавшему от агрессора, важно видеть в вас союзника, поддерживающего его. Не обвинителя и не сочувствующего. Он психологически травмирован, поэтому с ним следует разговаривать индивидуально, быть понимающим, внимательным, осторожным. </w:t>
      </w:r>
    </w:p>
    <w:p w:rsidR="00CB1C74" w:rsidRDefault="00CB1C74" w:rsidP="00CB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Выяснить, какие взаимоотношения у ребенка с классом, с конкретной группой агрессоров, обозначить факт травли. </w:t>
      </w:r>
    </w:p>
    <w:p w:rsidR="00CB1C74" w:rsidRPr="00EE6F78" w:rsidRDefault="00CB1C74" w:rsidP="00CB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Важно выслушать ребенка: узнать не только подробности произошедших событий, но и его чувства по этому поводу. Классный руководитель может прибегнуть к использованию поддерживающих фраз для оказания первой психологической помощи: </w:t>
      </w:r>
      <w:r w:rsidRPr="0051714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«Я тебе</w:t>
      </w:r>
      <w:r w:rsidRPr="00517145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верю»</w:t>
      </w:r>
      <w:r w:rsidRPr="0051714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;</w:t>
      </w:r>
      <w:r w:rsidRPr="00517145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«</w:t>
      </w:r>
      <w:r w:rsidRPr="0051714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Мне жаль, что с тобой это случилось»; «Это </w:t>
      </w:r>
      <w:r w:rsidRPr="00517145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не твоя вина»</w:t>
      </w:r>
      <w:r w:rsidRPr="0051714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; </w:t>
      </w:r>
      <w:r w:rsidRPr="00517145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«</w:t>
      </w:r>
      <w:r w:rsidRPr="0051714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Хорошо, что ты мне об этом сказал»; «Я постараюсь сделать так, чтобы тебе больше не угрожала опасность»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и так далее</w:t>
      </w:r>
      <w:r w:rsidRPr="0051714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</w:p>
    <w:p w:rsidR="00CB1C74" w:rsidRDefault="00CB1C74" w:rsidP="00CB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Предупредить о проведении беседы с родителями, а также с классом. </w:t>
      </w:r>
    </w:p>
    <w:p w:rsidR="00CB1C74" w:rsidRDefault="00CB1C74" w:rsidP="00CB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Проинформировать ребенка о возможности получения адресной психологической помощи у психолога школы, предоставить детский телефон доверия.  </w:t>
      </w:r>
    </w:p>
    <w:p w:rsidR="00CB1C74" w:rsidRDefault="00022D28" w:rsidP="00022D28">
      <w:pPr>
        <w:shd w:val="clear" w:color="auto" w:fill="FFFFFF"/>
        <w:tabs>
          <w:tab w:val="left" w:pos="891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B1C74" w:rsidRPr="002D1AF3" w:rsidRDefault="00CB1C74" w:rsidP="00CB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A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Алгоритм разговора с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буллером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(инициатором </w:t>
      </w:r>
      <w:r w:rsidR="001748CA">
        <w:rPr>
          <w:rFonts w:ascii="Times New Roman" w:eastAsia="Times New Roman" w:hAnsi="Times New Roman"/>
          <w:b/>
          <w:sz w:val="24"/>
          <w:szCs w:val="24"/>
          <w:lang w:eastAsia="ru-RU"/>
        </w:rPr>
        <w:t>травли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CB1C74" w:rsidRDefault="00CB1C74" w:rsidP="00CB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Ребенку-агрессору, как правило, также требуется помощь и внимательность со стороны педагога, как и жертве, поэтому разговор с ним тоже должен проходить в индивидуальной форме. </w:t>
      </w:r>
    </w:p>
    <w:p w:rsidR="00CB1C74" w:rsidRDefault="00CB1C74" w:rsidP="00CB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Через уточняющие вопросы о взаимоотношениях в классе выйти на осознание ребенком факта травли, рассказать ему о моральных последствиях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травли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для жертвы, так и для самого обидчика.</w:t>
      </w:r>
    </w:p>
    <w:p w:rsidR="00CB1C74" w:rsidRDefault="00CB1C74" w:rsidP="00CB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Обозначить свою неодобрительную позицию по данному вопросу, вместе с ребенком зафиксировать, что  травлю </w:t>
      </w:r>
      <w:r w:rsidRPr="00D5328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необходимо остановить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CB1C74" w:rsidRDefault="00CB1C74" w:rsidP="00CB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этом этапе инициатору травли важно поставить себя на место жертвы, проанализировать вместе </w:t>
      </w:r>
      <w:proofErr w:type="gramStart"/>
      <w:r w:rsidRPr="006D5DEB">
        <w:rPr>
          <w:rFonts w:ascii="Times New Roman" w:eastAsia="Times New Roman" w:hAnsi="Times New Roman"/>
          <w:i/>
          <w:sz w:val="24"/>
          <w:szCs w:val="24"/>
          <w:lang w:eastAsia="ru-RU"/>
        </w:rPr>
        <w:t>со</w:t>
      </w:r>
      <w:proofErr w:type="gramEnd"/>
      <w:r w:rsidRPr="006D5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взрослым свои мысли и чувства по этому поводу,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посочувствовать жертве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CB1C74" w:rsidRDefault="00CB1C74" w:rsidP="00CB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Определить причины такого поведения – без обвинений выслушать инициатора травли и вместе прийти к другим формам выражения своих чувств. </w:t>
      </w:r>
    </w:p>
    <w:p w:rsidR="00CB1C74" w:rsidRDefault="00CB1C74" w:rsidP="00CB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Обозначить ребенку степень его ответственности за последующую травлю, обсудить новые стратегии общения с другими обучающимися, определить формы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этих стратегий (сроки, способы наказания за несоблюдение и способы поощрения за успешный выход из конфликта). </w:t>
      </w:r>
    </w:p>
    <w:p w:rsidR="00CB1C74" w:rsidRDefault="00CB1C74" w:rsidP="00CB1C7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CB1C74" w:rsidRPr="002D1AF3" w:rsidRDefault="00CB1C74" w:rsidP="00CB1C7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A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Алгоритм разговора с классом  </w:t>
      </w:r>
    </w:p>
    <w:p w:rsidR="00CB1C74" w:rsidRPr="002D1AF3" w:rsidRDefault="00CB1C74" w:rsidP="00CB1C7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ab/>
      </w:r>
      <w:r w:rsidRPr="002D1AF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Разговор со всем коллективом включает в себя: </w:t>
      </w:r>
    </w:p>
    <w:p w:rsidR="00CB1C74" w:rsidRPr="00D92BC3" w:rsidRDefault="00CB1C74" w:rsidP="00CB1C7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1. Определение проблемы («Есть проблема, общая для всего класса, её нужно решить).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важно донести до детей, </w:t>
      </w:r>
      <w:r w:rsidRPr="00D92BC3">
        <w:rPr>
          <w:rFonts w:ascii="Times New Roman" w:eastAsia="Times New Roman" w:hAnsi="Times New Roman"/>
          <w:sz w:val="24"/>
          <w:szCs w:val="24"/>
          <w:lang w:eastAsia="ru-RU"/>
        </w:rPr>
        <w:t xml:space="preserve">в чем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именно состоит </w:t>
      </w:r>
      <w:r w:rsidRPr="00D92BC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(происходит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открытый конфликт или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байкотирование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конкретных учеников</w:t>
      </w:r>
      <w:r w:rsidRPr="00D92BC3">
        <w:rPr>
          <w:rFonts w:ascii="Times New Roman" w:eastAsia="Times New Roman" w:hAnsi="Times New Roman"/>
          <w:sz w:val="24"/>
          <w:szCs w:val="24"/>
          <w:lang w:eastAsia="ru-RU"/>
        </w:rPr>
        <w:t>), затем без обвинений и дискуссий об уже произошедших событиях определить ответственность каждого обучающегося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(какими своими поступками мы можем инициировать или поддерживать травлю)</w:t>
      </w:r>
    </w:p>
    <w:p w:rsidR="00CB1C74" w:rsidRPr="00D92BC3" w:rsidRDefault="00CB1C74" w:rsidP="00CB1C7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BC3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Обсуждение и выбор</w:t>
      </w:r>
      <w:r w:rsidRPr="00D92BC3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стратегий</w:t>
      </w:r>
      <w:r w:rsidRPr="00D92B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(реакции на поступки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инициатора травли</w:t>
      </w:r>
      <w:r w:rsidRPr="00D92BC3">
        <w:rPr>
          <w:rFonts w:ascii="Times New Roman" w:eastAsia="Times New Roman" w:hAnsi="Times New Roman"/>
          <w:sz w:val="24"/>
          <w:szCs w:val="24"/>
          <w:lang w:eastAsia="ru-RU"/>
        </w:rPr>
        <w:t>, реакции на действия жертвы). Тем самым мы определяем, что может сделать каждый человек из группы для приостановки травли («Я могу…»). </w:t>
      </w:r>
    </w:p>
    <w:p w:rsidR="00CB1C74" w:rsidRPr="00D92BC3" w:rsidRDefault="00CB1C74" w:rsidP="00CB1C74">
      <w:pPr>
        <w:pBdr>
          <w:left w:val="single" w:sz="4" w:space="4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BC3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</w:t>
      </w:r>
      <w:r w:rsidRPr="00D92BC3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ограничени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D92BC3">
        <w:rPr>
          <w:rFonts w:ascii="Times New Roman" w:eastAsia="Times New Roman" w:hAnsi="Times New Roman"/>
          <w:sz w:val="24"/>
          <w:szCs w:val="24"/>
          <w:lang w:eastAsia="ru-RU"/>
        </w:rPr>
        <w:t xml:space="preserve"> (что делать нельзя), правил (что делать можно и нужно) и санкци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D92BC3">
        <w:rPr>
          <w:rFonts w:ascii="Times New Roman" w:eastAsia="Times New Roman" w:hAnsi="Times New Roman"/>
          <w:sz w:val="24"/>
          <w:szCs w:val="24"/>
          <w:lang w:eastAsia="ru-RU"/>
        </w:rPr>
        <w:t xml:space="preserve"> (временные ограничения каких-либо действий ученика за нарушение правил, прибавление обязанностей). </w:t>
      </w:r>
    </w:p>
    <w:p w:rsidR="00977D27" w:rsidRDefault="00CB1C74" w:rsidP="00CB1C74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 w:rsidRPr="00D92BC3">
        <w:rPr>
          <w:rFonts w:ascii="Times New Roman" w:eastAsia="Times New Roman" w:hAnsi="Times New Roman"/>
          <w:sz w:val="24"/>
          <w:szCs w:val="24"/>
          <w:lang w:eastAsia="ru-RU"/>
        </w:rPr>
        <w:t xml:space="preserve">5. Отдельно обсуждаются формы </w:t>
      </w:r>
      <w:proofErr w:type="gramStart"/>
      <w:r w:rsidRPr="00D92BC3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D92BC3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введенных правил (например, в качестве контролирующей стороны эффективно работают сами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инициаторы травли</w:t>
      </w:r>
      <w:r w:rsidRPr="00D92BC3">
        <w:rPr>
          <w:rFonts w:ascii="Times New Roman" w:eastAsia="Times New Roman" w:hAnsi="Times New Roman"/>
          <w:sz w:val="24"/>
          <w:szCs w:val="24"/>
          <w:lang w:eastAsia="ru-RU"/>
        </w:rPr>
        <w:t xml:space="preserve">), сроки контроля, время следующей встречи по этому поводу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критерии </w:t>
      </w:r>
      <w:r w:rsidRPr="00D92BC3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оценки изменений обстановки в классе.  </w:t>
      </w:r>
    </w:p>
    <w:sectPr w:rsidR="00977D27" w:rsidSect="00375F41">
      <w:pgSz w:w="11906" w:h="16838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C74"/>
    <w:rsid w:val="00022D28"/>
    <w:rsid w:val="000B5FC3"/>
    <w:rsid w:val="001748CA"/>
    <w:rsid w:val="001D7983"/>
    <w:rsid w:val="00375F41"/>
    <w:rsid w:val="00510CE3"/>
    <w:rsid w:val="006533B5"/>
    <w:rsid w:val="0080230C"/>
    <w:rsid w:val="008713BD"/>
    <w:rsid w:val="009363EF"/>
    <w:rsid w:val="00977D27"/>
    <w:rsid w:val="00C82646"/>
    <w:rsid w:val="00CB1C74"/>
    <w:rsid w:val="00DB0EEB"/>
    <w:rsid w:val="00E45089"/>
    <w:rsid w:val="00F5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Элиночка</dc:creator>
  <cp:lastModifiedBy>RePack by SPecialiST</cp:lastModifiedBy>
  <cp:revision>2</cp:revision>
  <cp:lastPrinted>2022-03-24T18:41:00Z</cp:lastPrinted>
  <dcterms:created xsi:type="dcterms:W3CDTF">2023-11-28T04:43:00Z</dcterms:created>
  <dcterms:modified xsi:type="dcterms:W3CDTF">2023-11-28T04:43:00Z</dcterms:modified>
</cp:coreProperties>
</file>